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rFonts w:eastAsia="Times New Roman"/>
          <w:b/>
          <w:b/>
          <w:color w:val="000000"/>
        </w:rPr>
      </w:pPr>
      <w:r>
        <w:rPr/>
      </w:r>
    </w:p>
    <w:p>
      <w:pPr>
        <w:pStyle w:val="Normal"/>
        <w:ind w:firstLine="708"/>
        <w:jc w:val="center"/>
        <w:rPr>
          <w:rFonts w:eastAsia="Times New Roman"/>
          <w:b/>
          <w:b/>
          <w:color w:val="000000"/>
        </w:rPr>
      </w:pPr>
      <w:r>
        <w:rPr>
          <w:rFonts w:eastAsia="Times New Roman"/>
          <w:b/>
          <w:color w:val="000000"/>
        </w:rPr>
        <w:t>Аннотация к рабочей программе по изобразительному искусству в 1 -4 классах</w:t>
      </w:r>
    </w:p>
    <w:p>
      <w:pPr>
        <w:pStyle w:val="C8"/>
        <w:spacing w:lineRule="auto" w:line="360" w:beforeAutospacing="0" w:before="0" w:afterAutospacing="0" w:after="0"/>
        <w:ind w:right="12" w:hanging="0"/>
        <w:jc w:val="both"/>
        <w:rPr>
          <w:color w:val="000000"/>
        </w:rPr>
      </w:pPr>
      <w:r>
        <w:rPr>
          <w:rStyle w:val="C5"/>
          <w:color w:val="000000"/>
        </w:rPr>
        <w:t>             </w:t>
      </w:r>
      <w:r>
        <w:rPr>
          <w:rStyle w:val="C5"/>
          <w:color w:val="000000"/>
        </w:rPr>
        <w:t xml:space="preserve">Рабочая программа по предмету «Изобразительное искусство» составлена на основе Федерального государственного образовательного стандарта начального общего образования; авторской программы Неменского Б.М.  «изобразительное искусство. 1 – 4 классы»  </w:t>
      </w:r>
      <w:r>
        <w:rPr/>
        <w:t xml:space="preserve">(УМК «Школа России»). </w:t>
      </w:r>
    </w:p>
    <w:p>
      <w:pPr>
        <w:pStyle w:val="Default"/>
        <w:spacing w:lineRule="auto" w:line="360"/>
        <w:jc w:val="both"/>
        <w:rPr/>
      </w:pPr>
      <w:r>
        <w:rPr/>
        <w:t xml:space="preserve">       </w:t>
      </w:r>
      <w:r>
        <w:rPr/>
        <w:t xml:space="preserve">«Изобразительное искусство» является целостным интегрированным курсом, который включает в себя все основные виды искусства: живопись, графику, скульптуру, декоративно-прикладное искусство, архитектуру, дизайн, зрелищные и экранные искусства. Они изучаются в контексте взаимодействия с другими искусствами и их конкретными связями с жизнью общества и человека.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Одной из главных целей преподавания искусства становится задача развития у ребенка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способности сопереживания. </w:t>
      </w:r>
    </w:p>
    <w:p>
      <w:pPr>
        <w:pStyle w:val="Default"/>
        <w:spacing w:lineRule="auto" w:line="360"/>
        <w:ind w:firstLine="709"/>
        <w:jc w:val="both"/>
        <w:rPr/>
      </w:pPr>
      <w:r>
        <w:rPr/>
        <w:t xml:space="preserve">Программа направлена на достижение поставленных целей: </w:t>
      </w:r>
    </w:p>
    <w:p>
      <w:pPr>
        <w:pStyle w:val="Default"/>
        <w:spacing w:lineRule="auto" w:line="360"/>
        <w:ind w:firstLine="709"/>
        <w:jc w:val="both"/>
        <w:rPr/>
      </w:pPr>
      <w:r>
        <w:rPr/>
        <w:t xml:space="preserve">-  формирование у обучающихся нравственно – эстетической отзывчивости на прекрасное и безобразное в жизни и искусстве; </w:t>
      </w:r>
    </w:p>
    <w:p>
      <w:pPr>
        <w:pStyle w:val="Default"/>
        <w:spacing w:lineRule="auto" w:line="360"/>
        <w:ind w:firstLine="709"/>
        <w:jc w:val="both"/>
        <w:rPr/>
      </w:pPr>
      <w:r>
        <w:rPr/>
        <w:t xml:space="preserve">-  формирование художественно – творческой активности школьника; </w:t>
      </w:r>
    </w:p>
    <w:p>
      <w:pPr>
        <w:pStyle w:val="Default"/>
        <w:spacing w:lineRule="auto" w:line="360"/>
        <w:ind w:firstLine="709"/>
        <w:jc w:val="both"/>
        <w:rPr/>
      </w:pPr>
      <w:r>
        <w:rPr/>
        <w:t xml:space="preserve">-  овладение образным языком изобразительного искусства посредством формирования художественных знаний, умений, навыков. </w:t>
      </w:r>
    </w:p>
    <w:p>
      <w:pPr>
        <w:pStyle w:val="Normal"/>
        <w:spacing w:lineRule="auto" w:line="360"/>
        <w:ind w:firstLine="720"/>
        <w:jc w:val="both"/>
        <w:rPr/>
      </w:pPr>
      <w:r>
        <w:rPr>
          <w:b/>
        </w:rPr>
        <w:t>Содержание программы</w:t>
      </w:r>
      <w:r>
        <w:rPr/>
        <w:t xml:space="preserve"> представлено следующими разделами: содержание курса изобразительного искусства в начальной школе, планируемые результаты освоения программы, тематическое планирование. Программа составлена на  33 часа 1 класс,34 часа 2 класс, 34 часа 3 класс, 34 часа 4 класс из расчёта 1 час в неделю.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right="563" w:hanging="0"/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709" w:right="-760" w:hanging="0"/>
        <w:jc w:val="center"/>
        <w:outlineLvl w:val="0"/>
        <w:rPr>
          <w:b/>
          <w:b/>
        </w:rPr>
      </w:pPr>
      <w:r>
        <w:rPr/>
      </w:r>
    </w:p>
    <w:sectPr>
      <w:type w:val="nextPage"/>
      <w:pgSz w:orient="landscape" w:w="16838" w:h="11906"/>
      <w:pgMar w:left="1134" w:right="1438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 Black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entury Gothic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7584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uiPriority w:val="10"/>
    <w:qFormat/>
    <w:rsid w:val="002b3eb3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ru-RU"/>
    </w:rPr>
  </w:style>
  <w:style w:type="character" w:styleId="1" w:customStyle="1">
    <w:name w:val="Название Знак1"/>
    <w:link w:val="a3"/>
    <w:uiPriority w:val="99"/>
    <w:qFormat/>
    <w:locked/>
    <w:rsid w:val="002b3eb3"/>
    <w:rPr>
      <w:rFonts w:ascii="Calibri" w:hAnsi="Calibri" w:eastAsia="Calibri" w:cs="Times New Roman"/>
      <w:sz w:val="28"/>
      <w:lang w:val="x-none"/>
    </w:rPr>
  </w:style>
  <w:style w:type="character" w:styleId="C5" w:customStyle="1">
    <w:name w:val="c5"/>
    <w:basedOn w:val="DefaultParagraphFont"/>
    <w:qFormat/>
    <w:rsid w:val="002b3eb3"/>
    <w:rPr/>
  </w:style>
  <w:style w:type="character" w:styleId="FontStyle98" w:customStyle="1">
    <w:name w:val="Font Style98"/>
    <w:uiPriority w:val="99"/>
    <w:qFormat/>
    <w:rsid w:val="002b3eb3"/>
    <w:rPr>
      <w:rFonts w:ascii="Times New Roman" w:hAnsi="Times New Roman" w:cs="Times New Roman"/>
      <w:sz w:val="18"/>
      <w:szCs w:val="18"/>
    </w:rPr>
  </w:style>
  <w:style w:type="character" w:styleId="FontStyle102" w:customStyle="1">
    <w:name w:val="Font Style102"/>
    <w:uiPriority w:val="99"/>
    <w:qFormat/>
    <w:rsid w:val="002b3eb3"/>
    <w:rPr>
      <w:rFonts w:ascii="Arial Black" w:hAnsi="Arial Black" w:cs="Arial Black"/>
      <w:sz w:val="16"/>
      <w:szCs w:val="16"/>
    </w:rPr>
  </w:style>
  <w:style w:type="character" w:styleId="FontStyle143" w:customStyle="1">
    <w:name w:val="Font Style143"/>
    <w:uiPriority w:val="99"/>
    <w:qFormat/>
    <w:rsid w:val="002b3eb3"/>
    <w:rPr>
      <w:rFonts w:ascii="Times New Roman" w:hAnsi="Times New Roman" w:cs="Times New Roman"/>
      <w:b/>
      <w:bCs/>
      <w:sz w:val="18"/>
      <w:szCs w:val="18"/>
    </w:rPr>
  </w:style>
  <w:style w:type="character" w:styleId="FontStyle104" w:customStyle="1">
    <w:name w:val="Font Style104"/>
    <w:uiPriority w:val="99"/>
    <w:qFormat/>
    <w:rsid w:val="002b3eb3"/>
    <w:rPr>
      <w:rFonts w:ascii="Times New Roman" w:hAnsi="Times New Roman" w:cs="Times New Roman"/>
      <w:sz w:val="18"/>
      <w:szCs w:val="18"/>
    </w:rPr>
  </w:style>
  <w:style w:type="character" w:styleId="FontStyle29" w:customStyle="1">
    <w:name w:val="Font Style29"/>
    <w:uiPriority w:val="99"/>
    <w:qFormat/>
    <w:rsid w:val="002b3eb3"/>
    <w:rPr>
      <w:rFonts w:ascii="Times New Roman" w:hAnsi="Times New Roman" w:cs="Times New Roman"/>
      <w:sz w:val="20"/>
      <w:szCs w:val="20"/>
    </w:rPr>
  </w:style>
  <w:style w:type="character" w:styleId="FontStyle30" w:customStyle="1">
    <w:name w:val="Font Style30"/>
    <w:uiPriority w:val="99"/>
    <w:qFormat/>
    <w:rsid w:val="002b3eb3"/>
    <w:rPr>
      <w:rFonts w:ascii="Times New Roman" w:hAnsi="Times New Roman" w:cs="Times New Roman"/>
      <w:b/>
      <w:bCs/>
      <w:sz w:val="20"/>
      <w:szCs w:val="20"/>
    </w:rPr>
  </w:style>
  <w:style w:type="character" w:styleId="FontStyle45" w:customStyle="1">
    <w:name w:val="Font Style45"/>
    <w:uiPriority w:val="99"/>
    <w:qFormat/>
    <w:rsid w:val="002b3eb3"/>
    <w:rPr>
      <w:rFonts w:ascii="Tahoma" w:hAnsi="Tahoma" w:cs="Tahoma"/>
      <w:b/>
      <w:bCs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link w:val="1"/>
    <w:uiPriority w:val="99"/>
    <w:qFormat/>
    <w:rsid w:val="002b3eb3"/>
    <w:pPr>
      <w:jc w:val="center"/>
    </w:pPr>
    <w:rPr>
      <w:rFonts w:ascii="Calibri" w:hAnsi="Calibri"/>
      <w:sz w:val="28"/>
      <w:szCs w:val="22"/>
      <w:lang w:val="x-none" w:eastAsia="en-US"/>
    </w:rPr>
  </w:style>
  <w:style w:type="paragraph" w:styleId="C8" w:customStyle="1">
    <w:name w:val="c8"/>
    <w:basedOn w:val="Normal"/>
    <w:qFormat/>
    <w:rsid w:val="002b3eb3"/>
    <w:pPr>
      <w:spacing w:beforeAutospacing="1" w:afterAutospacing="1"/>
    </w:pPr>
    <w:rPr>
      <w:rFonts w:eastAsia="Times New Roman"/>
    </w:rPr>
  </w:style>
  <w:style w:type="paragraph" w:styleId="Default" w:customStyle="1">
    <w:name w:val="Default"/>
    <w:qFormat/>
    <w:rsid w:val="002b3eb3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ru-RU" w:val="ru-RU" w:bidi="ar-SA"/>
    </w:rPr>
  </w:style>
  <w:style w:type="paragraph" w:styleId="ParagraphStyle" w:customStyle="1">
    <w:name w:val="Paragraph Style"/>
    <w:qFormat/>
    <w:rsid w:val="002b3eb3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paragraph" w:styleId="Style43" w:customStyle="1">
    <w:name w:val="Style43"/>
    <w:basedOn w:val="Normal"/>
    <w:uiPriority w:val="99"/>
    <w:qFormat/>
    <w:rsid w:val="002b3eb3"/>
    <w:pPr>
      <w:widowControl w:val="false"/>
      <w:spacing w:lineRule="exact" w:line="254"/>
    </w:pPr>
    <w:rPr>
      <w:rFonts w:ascii="Century Gothic" w:hAnsi="Century Gothic" w:eastAsia="Times New Roman"/>
    </w:rPr>
  </w:style>
  <w:style w:type="paragraph" w:styleId="Style63" w:customStyle="1">
    <w:name w:val="Style63"/>
    <w:basedOn w:val="Normal"/>
    <w:uiPriority w:val="99"/>
    <w:qFormat/>
    <w:rsid w:val="002b3eb3"/>
    <w:pPr>
      <w:widowControl w:val="false"/>
    </w:pPr>
    <w:rPr>
      <w:rFonts w:ascii="Century Gothic" w:hAnsi="Century Gothic" w:eastAsia="Times New Roman"/>
    </w:rPr>
  </w:style>
  <w:style w:type="paragraph" w:styleId="Style51" w:customStyle="1">
    <w:name w:val="Style5"/>
    <w:basedOn w:val="Normal"/>
    <w:uiPriority w:val="99"/>
    <w:qFormat/>
    <w:rsid w:val="002b3eb3"/>
    <w:pPr>
      <w:widowControl w:val="false"/>
      <w:spacing w:lineRule="exact" w:line="504"/>
      <w:ind w:firstLine="384"/>
    </w:pPr>
    <w:rPr>
      <w:rFonts w:ascii="Century Gothic" w:hAnsi="Century Gothic" w:eastAsia="Times New Roman"/>
    </w:rPr>
  </w:style>
  <w:style w:type="paragraph" w:styleId="Style71" w:customStyle="1">
    <w:name w:val="Style7"/>
    <w:basedOn w:val="Normal"/>
    <w:uiPriority w:val="99"/>
    <w:qFormat/>
    <w:rsid w:val="002b3eb3"/>
    <w:pPr>
      <w:widowControl w:val="false"/>
      <w:spacing w:lineRule="exact" w:line="384"/>
      <w:jc w:val="center"/>
    </w:pPr>
    <w:rPr>
      <w:rFonts w:ascii="Century Gothic" w:hAnsi="Century Gothic" w:eastAsia="Times New Roman"/>
    </w:rPr>
  </w:style>
  <w:style w:type="paragraph" w:styleId="Style131" w:customStyle="1">
    <w:name w:val="Style13"/>
    <w:basedOn w:val="Normal"/>
    <w:uiPriority w:val="99"/>
    <w:qFormat/>
    <w:rsid w:val="002b3eb3"/>
    <w:pPr>
      <w:widowControl w:val="false"/>
      <w:spacing w:lineRule="exact" w:line="214"/>
      <w:ind w:firstLine="346"/>
      <w:jc w:val="both"/>
    </w:pPr>
    <w:rPr>
      <w:rFonts w:ascii="Century Gothic" w:hAnsi="Century Gothic" w:eastAsia="Times New Roman"/>
    </w:rPr>
  </w:style>
  <w:style w:type="paragraph" w:styleId="Style141" w:customStyle="1">
    <w:name w:val="Style14"/>
    <w:basedOn w:val="Normal"/>
    <w:uiPriority w:val="99"/>
    <w:qFormat/>
    <w:rsid w:val="002b3eb3"/>
    <w:pPr>
      <w:widowControl w:val="false"/>
      <w:spacing w:lineRule="exact" w:line="211"/>
      <w:jc w:val="both"/>
    </w:pPr>
    <w:rPr>
      <w:rFonts w:ascii="Century Gothic" w:hAnsi="Century Gothic" w:eastAsia="Times New Roman"/>
    </w:rPr>
  </w:style>
  <w:style w:type="paragraph" w:styleId="Style86" w:customStyle="1">
    <w:name w:val="Style86"/>
    <w:basedOn w:val="Normal"/>
    <w:uiPriority w:val="99"/>
    <w:qFormat/>
    <w:rsid w:val="002b3eb3"/>
    <w:pPr>
      <w:widowControl w:val="false"/>
      <w:spacing w:lineRule="exact" w:line="235"/>
      <w:jc w:val="both"/>
    </w:pPr>
    <w:rPr>
      <w:rFonts w:ascii="Century Gothic" w:hAnsi="Century Gothic" w:eastAsia="Times New Roman"/>
    </w:rPr>
  </w:style>
  <w:style w:type="paragraph" w:styleId="C1" w:customStyle="1">
    <w:name w:val="c1"/>
    <w:basedOn w:val="Normal"/>
    <w:qFormat/>
    <w:rsid w:val="002b3eb3"/>
    <w:pPr>
      <w:spacing w:beforeAutospacing="1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b3eb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b3e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LibreOffice/7.0.6.2$Linux_X86_64 LibreOffice_project/00$Build-2</Application>
  <AppVersion>15.0000</AppVersion>
  <Pages>1</Pages>
  <Words>217</Words>
  <Characters>1613</Characters>
  <CharactersWithSpaces>1856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2019-06-27T09:03:00Z</dcterms:created>
  <dc:creator>шаня</dc:creator>
  <dc:description/>
  <dc:language>ru-RU</dc:language>
  <cp:lastModifiedBy/>
  <dcterms:modified xsi:type="dcterms:W3CDTF">2023-02-17T11:13:54Z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